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D6124" w14:textId="77777777" w:rsidR="00E63060" w:rsidRDefault="00E63060">
      <w:pPr>
        <w:spacing w:before="1"/>
        <w:rPr>
          <w:b/>
          <w:sz w:val="25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1"/>
        <w:gridCol w:w="8334"/>
      </w:tblGrid>
      <w:tr w:rsidR="00E63060" w14:paraId="17CA7E1C" w14:textId="77777777" w:rsidTr="00F455BD">
        <w:trPr>
          <w:trHeight w:val="971"/>
        </w:trPr>
        <w:tc>
          <w:tcPr>
            <w:tcW w:w="11275" w:type="dxa"/>
            <w:gridSpan w:val="2"/>
          </w:tcPr>
          <w:p w14:paraId="5F749D7C" w14:textId="77777777" w:rsidR="00E63060" w:rsidRDefault="00F455BD">
            <w:pPr>
              <w:pStyle w:val="TableParagraph"/>
              <w:spacing w:before="121"/>
              <w:ind w:left="107" w:right="99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Zgodnie z art. 13 i 14 Rozporządzenia Parlamentu Europejskiego i Rady (UE) 2016/679 z dnia 27 kwietnia 2016 r. </w:t>
            </w:r>
            <w:r>
              <w:rPr>
                <w:sz w:val="20"/>
              </w:rPr>
              <w:t>w sprawie ochrony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osób fizycznych w związku z przetwarzaniem danych osobowych i w sprawie swobodnego przepływu takich danych oraz uchylenia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dyrektywy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95/46/WE (ogólne rozporządzenie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 ochronie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danych)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(dalej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„</w:t>
            </w:r>
            <w:r>
              <w:rPr>
                <w:b/>
                <w:sz w:val="20"/>
              </w:rPr>
              <w:t>RODO</w:t>
            </w:r>
            <w:r>
              <w:rPr>
                <w:sz w:val="20"/>
              </w:rPr>
              <w:t>”)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informujemy, że:</w:t>
            </w:r>
          </w:p>
        </w:tc>
      </w:tr>
      <w:tr w:rsidR="00A07687" w14:paraId="00A1EBDE" w14:textId="77777777" w:rsidTr="00F455BD">
        <w:trPr>
          <w:trHeight w:val="778"/>
        </w:trPr>
        <w:tc>
          <w:tcPr>
            <w:tcW w:w="2941" w:type="dxa"/>
          </w:tcPr>
          <w:p w14:paraId="4E54A667" w14:textId="77777777" w:rsidR="00A07687" w:rsidRDefault="00A07687" w:rsidP="00A07687">
            <w:pPr>
              <w:pStyle w:val="TableParagraph"/>
              <w:tabs>
                <w:tab w:val="left" w:pos="566"/>
              </w:tabs>
              <w:spacing w:before="169"/>
              <w:ind w:left="566" w:right="338" w:hanging="459"/>
              <w:rPr>
                <w:b/>
                <w:sz w:val="20"/>
              </w:rPr>
            </w:pPr>
            <w:r>
              <w:rPr>
                <w:b/>
                <w:sz w:val="20"/>
              </w:rPr>
              <w:t>I.</w:t>
            </w:r>
            <w:r>
              <w:rPr>
                <w:b/>
                <w:sz w:val="20"/>
              </w:rPr>
              <w:tab/>
              <w:t>Administrator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danych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osobowych</w:t>
            </w:r>
          </w:p>
        </w:tc>
        <w:tc>
          <w:tcPr>
            <w:tcW w:w="8334" w:type="dxa"/>
          </w:tcPr>
          <w:p w14:paraId="20809A08" w14:textId="03E15BB1" w:rsidR="00A07687" w:rsidRPr="00A07687" w:rsidRDefault="00A07687" w:rsidP="00A07687">
            <w:pPr>
              <w:pStyle w:val="TableParagraph"/>
              <w:spacing w:before="171"/>
              <w:ind w:left="108"/>
              <w:rPr>
                <w:b/>
                <w:sz w:val="20"/>
                <w:szCs w:val="20"/>
              </w:rPr>
            </w:pPr>
            <w:r w:rsidRPr="00A07687">
              <w:rPr>
                <w:sz w:val="20"/>
                <w:szCs w:val="20"/>
              </w:rPr>
              <w:t>Administratorem danych osobowych jest SIM Opolskie Sp. z o.o. z siedzibą w Nysie, ul. Rynek 40, 48-300 Nysa</w:t>
            </w:r>
          </w:p>
        </w:tc>
      </w:tr>
      <w:tr w:rsidR="00A07687" w14:paraId="6CD7ECDB" w14:textId="77777777" w:rsidTr="00F455BD">
        <w:trPr>
          <w:trHeight w:val="973"/>
        </w:trPr>
        <w:tc>
          <w:tcPr>
            <w:tcW w:w="2941" w:type="dxa"/>
          </w:tcPr>
          <w:p w14:paraId="5EE257A6" w14:textId="77777777" w:rsidR="00A07687" w:rsidRDefault="00A07687" w:rsidP="00A07687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2C495765" w14:textId="77777777" w:rsidR="00A07687" w:rsidRDefault="00A07687" w:rsidP="00A07687">
            <w:pPr>
              <w:pStyle w:val="TableParagraph"/>
              <w:tabs>
                <w:tab w:val="left" w:pos="566"/>
              </w:tabs>
              <w:spacing w:before="1"/>
              <w:ind w:left="566" w:right="599" w:hanging="459"/>
              <w:rPr>
                <w:b/>
                <w:sz w:val="20"/>
              </w:rPr>
            </w:pPr>
            <w:r>
              <w:rPr>
                <w:b/>
                <w:sz w:val="20"/>
              </w:rPr>
              <w:t>II.</w:t>
            </w:r>
            <w:r>
              <w:rPr>
                <w:b/>
                <w:sz w:val="20"/>
              </w:rPr>
              <w:tab/>
              <w:t>Inspektor Ochrony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Danych</w:t>
            </w:r>
          </w:p>
        </w:tc>
        <w:tc>
          <w:tcPr>
            <w:tcW w:w="8334" w:type="dxa"/>
          </w:tcPr>
          <w:p w14:paraId="14AA85B3" w14:textId="1A537F3D" w:rsidR="00A07687" w:rsidRPr="00A07687" w:rsidRDefault="00A07687" w:rsidP="00A07687">
            <w:pPr>
              <w:pStyle w:val="TableParagraph"/>
              <w:spacing w:before="121"/>
              <w:ind w:left="108" w:right="95"/>
              <w:jc w:val="both"/>
              <w:rPr>
                <w:sz w:val="20"/>
                <w:szCs w:val="20"/>
              </w:rPr>
            </w:pPr>
            <w:r w:rsidRPr="00A07687">
              <w:rPr>
                <w:sz w:val="20"/>
                <w:szCs w:val="20"/>
              </w:rPr>
              <w:t>W sprawie ochrony danych osobowych można skontaktować się wyznaczonym Inspektorem Ochrony Danych pod adresem email: iod@simopolskie.pl lub pisemnie na adres korespondencyjny: SIM Opolskie Sp. z o.o. z siedzibą w Nysie, ul. Rynek 40, 48-300 Nysa.</w:t>
            </w:r>
          </w:p>
        </w:tc>
      </w:tr>
      <w:tr w:rsidR="00E63060" w14:paraId="3A1D46E7" w14:textId="77777777" w:rsidTr="00F455BD">
        <w:trPr>
          <w:trHeight w:val="5523"/>
        </w:trPr>
        <w:tc>
          <w:tcPr>
            <w:tcW w:w="2941" w:type="dxa"/>
          </w:tcPr>
          <w:p w14:paraId="32A67CAE" w14:textId="77777777" w:rsidR="00E63060" w:rsidRDefault="00E63060">
            <w:pPr>
              <w:pStyle w:val="TableParagraph"/>
              <w:rPr>
                <w:b/>
                <w:sz w:val="20"/>
              </w:rPr>
            </w:pPr>
          </w:p>
          <w:p w14:paraId="3809E113" w14:textId="77777777" w:rsidR="00E63060" w:rsidRDefault="00E63060">
            <w:pPr>
              <w:pStyle w:val="TableParagraph"/>
              <w:rPr>
                <w:b/>
                <w:sz w:val="20"/>
              </w:rPr>
            </w:pPr>
          </w:p>
          <w:p w14:paraId="6E0C62C7" w14:textId="77777777" w:rsidR="00E63060" w:rsidRDefault="00E63060">
            <w:pPr>
              <w:pStyle w:val="TableParagraph"/>
              <w:rPr>
                <w:b/>
                <w:sz w:val="20"/>
              </w:rPr>
            </w:pPr>
          </w:p>
          <w:p w14:paraId="6C365411" w14:textId="77777777" w:rsidR="00E63060" w:rsidRDefault="00E63060">
            <w:pPr>
              <w:pStyle w:val="TableParagraph"/>
              <w:rPr>
                <w:b/>
                <w:sz w:val="20"/>
              </w:rPr>
            </w:pPr>
          </w:p>
          <w:p w14:paraId="7B44000A" w14:textId="77777777" w:rsidR="00E63060" w:rsidRDefault="00E63060">
            <w:pPr>
              <w:pStyle w:val="TableParagraph"/>
              <w:rPr>
                <w:b/>
                <w:sz w:val="20"/>
              </w:rPr>
            </w:pPr>
          </w:p>
          <w:p w14:paraId="7AC2872D" w14:textId="77777777" w:rsidR="00E63060" w:rsidRDefault="00E63060">
            <w:pPr>
              <w:pStyle w:val="TableParagraph"/>
              <w:rPr>
                <w:b/>
                <w:sz w:val="20"/>
              </w:rPr>
            </w:pPr>
          </w:p>
          <w:p w14:paraId="13C8B9D1" w14:textId="77777777" w:rsidR="00E63060" w:rsidRDefault="00E63060">
            <w:pPr>
              <w:pStyle w:val="TableParagraph"/>
              <w:rPr>
                <w:b/>
                <w:sz w:val="20"/>
              </w:rPr>
            </w:pPr>
          </w:p>
          <w:p w14:paraId="168D5321" w14:textId="77777777" w:rsidR="00E63060" w:rsidRDefault="00E63060">
            <w:pPr>
              <w:pStyle w:val="TableParagraph"/>
              <w:rPr>
                <w:b/>
                <w:sz w:val="20"/>
              </w:rPr>
            </w:pPr>
          </w:p>
          <w:p w14:paraId="46BAE86A" w14:textId="77777777" w:rsidR="00E63060" w:rsidRDefault="00E63060">
            <w:pPr>
              <w:pStyle w:val="TableParagraph"/>
              <w:rPr>
                <w:b/>
                <w:sz w:val="20"/>
              </w:rPr>
            </w:pPr>
          </w:p>
          <w:p w14:paraId="0B72F2AB" w14:textId="77777777" w:rsidR="00E63060" w:rsidRDefault="00E63060">
            <w:pPr>
              <w:pStyle w:val="TableParagraph"/>
              <w:rPr>
                <w:b/>
                <w:sz w:val="20"/>
              </w:rPr>
            </w:pPr>
          </w:p>
          <w:p w14:paraId="53D43A86" w14:textId="77777777" w:rsidR="00E63060" w:rsidRDefault="00E63060">
            <w:pPr>
              <w:pStyle w:val="TableParagraph"/>
              <w:rPr>
                <w:b/>
                <w:sz w:val="20"/>
              </w:rPr>
            </w:pPr>
          </w:p>
          <w:p w14:paraId="0FD60D8F" w14:textId="77777777" w:rsidR="00E63060" w:rsidRDefault="00E63060">
            <w:pPr>
              <w:pStyle w:val="TableParagraph"/>
              <w:rPr>
                <w:b/>
                <w:sz w:val="20"/>
              </w:rPr>
            </w:pPr>
          </w:p>
          <w:p w14:paraId="21D2E97D" w14:textId="77777777" w:rsidR="00E63060" w:rsidRDefault="00E63060">
            <w:pPr>
              <w:pStyle w:val="TableParagraph"/>
              <w:rPr>
                <w:b/>
                <w:sz w:val="20"/>
              </w:rPr>
            </w:pPr>
          </w:p>
          <w:p w14:paraId="33541F47" w14:textId="77777777" w:rsidR="00E63060" w:rsidRDefault="00E63060">
            <w:pPr>
              <w:pStyle w:val="TableParagraph"/>
              <w:rPr>
                <w:b/>
                <w:sz w:val="20"/>
              </w:rPr>
            </w:pPr>
          </w:p>
          <w:p w14:paraId="3D40A97B" w14:textId="77777777" w:rsidR="00E63060" w:rsidRDefault="00E63060">
            <w:pPr>
              <w:pStyle w:val="TableParagraph"/>
              <w:rPr>
                <w:b/>
                <w:sz w:val="20"/>
              </w:rPr>
            </w:pPr>
          </w:p>
          <w:p w14:paraId="74B2A07B" w14:textId="77777777" w:rsidR="00E63060" w:rsidRDefault="00E63060">
            <w:pPr>
              <w:pStyle w:val="TableParagraph"/>
              <w:spacing w:before="9"/>
              <w:rPr>
                <w:b/>
                <w:sz w:val="26"/>
              </w:rPr>
            </w:pPr>
          </w:p>
          <w:p w14:paraId="03C395DC" w14:textId="77777777" w:rsidR="00E63060" w:rsidRDefault="00F455BD">
            <w:pPr>
              <w:pStyle w:val="TableParagraph"/>
              <w:tabs>
                <w:tab w:val="left" w:pos="566"/>
              </w:tabs>
              <w:ind w:left="566" w:right="838" w:hanging="459"/>
              <w:rPr>
                <w:b/>
                <w:sz w:val="20"/>
              </w:rPr>
            </w:pPr>
            <w:r>
              <w:rPr>
                <w:b/>
                <w:sz w:val="20"/>
              </w:rPr>
              <w:t>III.</w:t>
            </w:r>
            <w:r>
              <w:rPr>
                <w:b/>
                <w:sz w:val="20"/>
              </w:rPr>
              <w:tab/>
              <w:t>Cele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podstawy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przetwarzania</w:t>
            </w:r>
          </w:p>
        </w:tc>
        <w:tc>
          <w:tcPr>
            <w:tcW w:w="8334" w:type="dxa"/>
          </w:tcPr>
          <w:p w14:paraId="0158C01D" w14:textId="77777777" w:rsidR="00E63060" w:rsidRDefault="00F455BD">
            <w:pPr>
              <w:pStyle w:val="TableParagraph"/>
              <w:spacing w:before="121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Pani/Pana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przetwarzane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celu:</w:t>
            </w:r>
          </w:p>
          <w:p w14:paraId="4C7280E4" w14:textId="1043ABC1" w:rsidR="00E63060" w:rsidRDefault="00F455BD" w:rsidP="00F455BD">
            <w:pPr>
              <w:pStyle w:val="TableParagraph"/>
              <w:spacing w:before="119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 xml:space="preserve">1.  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prowadzenia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dokumentacji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współpracy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będącym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obowiązkiem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Administratora jest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niezbędne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wypełnienia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obowiązków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prawnych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ciążących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Administratorze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(podstawa 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art.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ust. 1 lit. 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RODO);</w:t>
            </w:r>
          </w:p>
          <w:p w14:paraId="5FC793CD" w14:textId="5DD2B5FD" w:rsidR="00E63060" w:rsidRDefault="00F455BD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</w:tabs>
              <w:spacing w:line="276" w:lineRule="auto"/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>prowadzenia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dokumentacji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współpracy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wymaga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realizacji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wewnętrznych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zasad,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polityk,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procedur,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regulaminów,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instrukcji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obowiązujących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spółce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 będącym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realizacją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prawnie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uzasadnionego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interesu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Administratora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związanego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zarządzaniem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przedsiębiorstwem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(podstawa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art.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ust. 1 lit. f RODO);</w:t>
            </w:r>
          </w:p>
          <w:p w14:paraId="067E0BAC" w14:textId="77777777" w:rsidR="00E63060" w:rsidRDefault="00F455BD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</w:tabs>
              <w:spacing w:line="276" w:lineRule="auto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ochrony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żywotnych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interesów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współpracownika,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np.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celu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ratowania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życia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zdrowia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(podstawa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art. 9 ust. 2 lit. 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RODO);</w:t>
            </w:r>
          </w:p>
          <w:p w14:paraId="2C92840D" w14:textId="0DC0ACEB" w:rsidR="00E63060" w:rsidRDefault="00F455BD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</w:tabs>
              <w:spacing w:line="276" w:lineRule="auto"/>
              <w:ind w:right="94"/>
              <w:jc w:val="both"/>
              <w:rPr>
                <w:sz w:val="20"/>
              </w:rPr>
            </w:pPr>
            <w:r>
              <w:rPr>
                <w:sz w:val="20"/>
              </w:rPr>
              <w:t>archiwalnym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(dowodowym)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będącym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realizacją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prawnie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uzasadnionego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interesu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Administratora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zabezpieczenia   informacji   na   wypadek   prawnej   potrzeby   wykazania   faktów   (podstawa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art. 6 ust. 1 lit. 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RODO);</w:t>
            </w:r>
          </w:p>
          <w:p w14:paraId="0BE0B3E7" w14:textId="00A3D95B" w:rsidR="00E63060" w:rsidRDefault="00F455BD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</w:tabs>
              <w:spacing w:line="276" w:lineRule="auto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ewentualnego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ustalenia,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dochodzenia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obrony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przed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roszczeniami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będącym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realizacją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prawnie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uzasadnionego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interesu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Administratora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(podstawa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 art. 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lit. 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RODO);</w:t>
            </w:r>
          </w:p>
          <w:p w14:paraId="71508C24" w14:textId="36FC7C33" w:rsidR="00E63060" w:rsidRPr="00F455BD" w:rsidRDefault="00F455BD" w:rsidP="00F455BD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</w:tabs>
              <w:spacing w:line="276" w:lineRule="auto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analitycznym (np. doboru świadczeń do potrzeb naszych współpracowników), optymalizacji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procesów w spółce, budowania wiedzy o kompetencjach naszych współpracowników, analizy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finansowej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naszej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spółki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itp.,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będących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realizacją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naszego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prawnie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uzasadnionego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interesu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(podstawa 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art. 6 ust. 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lit. 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RODO);</w:t>
            </w:r>
          </w:p>
        </w:tc>
      </w:tr>
      <w:tr w:rsidR="00E63060" w14:paraId="108C6D41" w14:textId="77777777" w:rsidTr="00F455BD">
        <w:trPr>
          <w:trHeight w:val="1216"/>
        </w:trPr>
        <w:tc>
          <w:tcPr>
            <w:tcW w:w="2941" w:type="dxa"/>
          </w:tcPr>
          <w:p w14:paraId="1035CF48" w14:textId="77777777" w:rsidR="00E63060" w:rsidRDefault="00E63060">
            <w:pPr>
              <w:pStyle w:val="TableParagraph"/>
              <w:rPr>
                <w:b/>
                <w:sz w:val="20"/>
              </w:rPr>
            </w:pPr>
          </w:p>
          <w:p w14:paraId="7B5DBBF1" w14:textId="77777777" w:rsidR="00E63060" w:rsidRDefault="00E63060">
            <w:pPr>
              <w:pStyle w:val="TableParagraph"/>
              <w:rPr>
                <w:b/>
                <w:sz w:val="20"/>
              </w:rPr>
            </w:pPr>
          </w:p>
          <w:p w14:paraId="560014FF" w14:textId="77777777" w:rsidR="00E63060" w:rsidRDefault="00F455BD">
            <w:pPr>
              <w:pStyle w:val="TableParagraph"/>
              <w:tabs>
                <w:tab w:val="left" w:pos="566"/>
              </w:tabs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IV.</w:t>
            </w:r>
            <w:r>
              <w:rPr>
                <w:b/>
                <w:sz w:val="20"/>
              </w:rPr>
              <w:tab/>
              <w:t>Kategorie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danych</w:t>
            </w:r>
          </w:p>
        </w:tc>
        <w:tc>
          <w:tcPr>
            <w:tcW w:w="8334" w:type="dxa"/>
          </w:tcPr>
          <w:p w14:paraId="5C324BA2" w14:textId="77777777" w:rsidR="00E63060" w:rsidRDefault="00F455BD">
            <w:pPr>
              <w:pStyle w:val="TableParagraph"/>
              <w:spacing w:before="121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Dane podstawowe / Dane identyfikacyjne (tzw. dane zwykłe np. imię i nazwisko, numer telefonu,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stanowisko,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adres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e-mail,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szczególnie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uzasadnionych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sytuacjach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numer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dowodu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osobistego.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 xml:space="preserve">W  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 xml:space="preserve">przypadku   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 xml:space="preserve">osób   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 xml:space="preserve">uprawnionych   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 xml:space="preserve">do   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 xml:space="preserve">reprezentacji   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 xml:space="preserve">Strony   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 xml:space="preserve">Umowy:   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 xml:space="preserve">dane   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wynikające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Pełnomocnictwa (numer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PESEL lub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numer i seria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dowodu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osobistego).</w:t>
            </w:r>
          </w:p>
        </w:tc>
      </w:tr>
    </w:tbl>
    <w:p w14:paraId="76482390" w14:textId="77777777" w:rsidR="00E63060" w:rsidRDefault="00E63060">
      <w:pPr>
        <w:jc w:val="both"/>
        <w:rPr>
          <w:sz w:val="20"/>
        </w:rPr>
        <w:sectPr w:rsidR="00E63060">
          <w:headerReference w:type="default" r:id="rId7"/>
          <w:type w:val="continuous"/>
          <w:pgSz w:w="12240" w:h="15840"/>
          <w:pgMar w:top="620" w:right="200" w:bottom="280" w:left="360" w:header="708" w:footer="708" w:gutter="0"/>
          <w:cols w:space="708"/>
        </w:sectPr>
      </w:pPr>
    </w:p>
    <w:p w14:paraId="33CCAABB" w14:textId="77777777" w:rsidR="00E63060" w:rsidRDefault="00E63060">
      <w:pPr>
        <w:spacing w:before="4" w:after="1"/>
        <w:rPr>
          <w:b/>
          <w:sz w:val="25"/>
        </w:rPr>
      </w:pPr>
    </w:p>
    <w:tbl>
      <w:tblPr>
        <w:tblStyle w:val="TableNormal"/>
        <w:tblW w:w="0" w:type="auto"/>
        <w:tblInd w:w="5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4"/>
        <w:gridCol w:w="8334"/>
      </w:tblGrid>
      <w:tr w:rsidR="00E63060" w14:paraId="36663876" w14:textId="77777777">
        <w:trPr>
          <w:trHeight w:val="1705"/>
        </w:trPr>
        <w:tc>
          <w:tcPr>
            <w:tcW w:w="2724" w:type="dxa"/>
          </w:tcPr>
          <w:p w14:paraId="4DBEA9B7" w14:textId="77777777" w:rsidR="00E63060" w:rsidRDefault="00E63060">
            <w:pPr>
              <w:pStyle w:val="TableParagraph"/>
              <w:rPr>
                <w:b/>
                <w:sz w:val="20"/>
              </w:rPr>
            </w:pPr>
          </w:p>
          <w:p w14:paraId="2681ACE5" w14:textId="77777777" w:rsidR="00E63060" w:rsidRDefault="00E63060">
            <w:pPr>
              <w:pStyle w:val="TableParagraph"/>
              <w:rPr>
                <w:b/>
                <w:sz w:val="20"/>
              </w:rPr>
            </w:pPr>
          </w:p>
          <w:p w14:paraId="57D297BE" w14:textId="77777777" w:rsidR="00E63060" w:rsidRDefault="00F455BD">
            <w:pPr>
              <w:pStyle w:val="TableParagraph"/>
              <w:tabs>
                <w:tab w:val="left" w:pos="566"/>
              </w:tabs>
              <w:spacing w:before="122"/>
              <w:ind w:left="566" w:right="438" w:hanging="459"/>
              <w:rPr>
                <w:b/>
                <w:sz w:val="20"/>
              </w:rPr>
            </w:pPr>
            <w:r>
              <w:rPr>
                <w:b/>
                <w:sz w:val="20"/>
              </w:rPr>
              <w:t>V.</w:t>
            </w:r>
            <w:r>
              <w:rPr>
                <w:b/>
                <w:sz w:val="20"/>
              </w:rPr>
              <w:tab/>
              <w:t>Okres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przetwarzania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danych</w:t>
            </w:r>
          </w:p>
        </w:tc>
        <w:tc>
          <w:tcPr>
            <w:tcW w:w="8334" w:type="dxa"/>
          </w:tcPr>
          <w:p w14:paraId="451449F6" w14:textId="77777777" w:rsidR="00E63060" w:rsidRDefault="00F455BD">
            <w:pPr>
              <w:pStyle w:val="TableParagraph"/>
              <w:spacing w:before="121"/>
              <w:ind w:left="108" w:right="94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Okres przetwarzania Pani/Pana danych osobowych związany jest ze wskazanymi powyżej celami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ich przetwarzania</w:t>
            </w:r>
            <w:r>
              <w:rPr>
                <w:sz w:val="20"/>
              </w:rPr>
              <w:t>. Wobec powyższego dane osobowe będą przetwarzane przez czas, w którym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przepisy prawa nakazują Administratorowi przechowywanie danych lub przez okres przedawnienia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ewentualnych roszczeń, do dochodzenia których konieczne jest dysponowanie danymi, nie dłużej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jednak niż 6 lat od zakończenia umowy, w związku z którą przekazane zostały dane, o których mowa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niniejszym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dokumencie.</w:t>
            </w:r>
          </w:p>
        </w:tc>
      </w:tr>
      <w:tr w:rsidR="00E63060" w14:paraId="13476901" w14:textId="77777777" w:rsidTr="00F455BD">
        <w:trPr>
          <w:trHeight w:val="1596"/>
        </w:trPr>
        <w:tc>
          <w:tcPr>
            <w:tcW w:w="2724" w:type="dxa"/>
          </w:tcPr>
          <w:p w14:paraId="0A90D565" w14:textId="77777777" w:rsidR="00E63060" w:rsidRDefault="00E63060">
            <w:pPr>
              <w:pStyle w:val="TableParagraph"/>
              <w:rPr>
                <w:b/>
                <w:sz w:val="20"/>
              </w:rPr>
            </w:pPr>
          </w:p>
          <w:p w14:paraId="3BFD267F" w14:textId="77777777" w:rsidR="00E63060" w:rsidRDefault="00E63060">
            <w:pPr>
              <w:pStyle w:val="TableParagraph"/>
              <w:rPr>
                <w:b/>
                <w:sz w:val="20"/>
              </w:rPr>
            </w:pPr>
          </w:p>
          <w:p w14:paraId="79BAB8AA" w14:textId="77777777" w:rsidR="00E63060" w:rsidRDefault="00F455BD">
            <w:pPr>
              <w:pStyle w:val="TableParagraph"/>
              <w:tabs>
                <w:tab w:val="left" w:pos="566"/>
              </w:tabs>
              <w:spacing w:before="14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VI.</w:t>
            </w:r>
            <w:r>
              <w:rPr>
                <w:b/>
                <w:sz w:val="20"/>
              </w:rPr>
              <w:tab/>
              <w:t>Odbiorcy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danych</w:t>
            </w:r>
          </w:p>
        </w:tc>
        <w:tc>
          <w:tcPr>
            <w:tcW w:w="8334" w:type="dxa"/>
          </w:tcPr>
          <w:p w14:paraId="0B4B4C7E" w14:textId="77777777" w:rsidR="00E63060" w:rsidRDefault="00F455BD">
            <w:pPr>
              <w:pStyle w:val="TableParagraph"/>
              <w:spacing w:before="121"/>
              <w:ind w:left="165"/>
              <w:rPr>
                <w:b/>
                <w:sz w:val="20"/>
              </w:rPr>
            </w:pPr>
            <w:r>
              <w:rPr>
                <w:b/>
                <w:sz w:val="20"/>
              </w:rPr>
              <w:t>Dane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osobowe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mogą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zostać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przekazane:</w:t>
            </w:r>
          </w:p>
          <w:p w14:paraId="62C245A1" w14:textId="77777777" w:rsidR="00E63060" w:rsidRDefault="00F455BD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spacing w:before="118"/>
              <w:ind w:right="97"/>
              <w:rPr>
                <w:sz w:val="20"/>
              </w:rPr>
            </w:pPr>
            <w:r>
              <w:rPr>
                <w:sz w:val="20"/>
              </w:rPr>
              <w:t>Instytucjom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upoważnionym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podstawie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przepisów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prawa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np.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Urząd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Skarbowy,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ZUS,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PiP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towarzystwa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ubezpieczeniowe, kancelarie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prawne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 audytorskie;</w:t>
            </w:r>
          </w:p>
          <w:p w14:paraId="6839FA62" w14:textId="77AF7CBD" w:rsidR="00E63060" w:rsidRDefault="00F455BD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  <w:tab w:val="left" w:pos="467"/>
              </w:tabs>
              <w:spacing w:before="120"/>
              <w:ind w:left="466" w:hanging="359"/>
              <w:rPr>
                <w:sz w:val="20"/>
              </w:rPr>
            </w:pPr>
            <w:r>
              <w:rPr>
                <w:sz w:val="20"/>
              </w:rPr>
              <w:t>Naszym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podwykonawcom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usługodawcom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(podmiotom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przetwarzającym)</w:t>
            </w:r>
            <w:r>
              <w:rPr>
                <w:spacing w:val="-3"/>
                <w:sz w:val="20"/>
              </w:rPr>
              <w:t>.</w:t>
            </w:r>
          </w:p>
        </w:tc>
      </w:tr>
      <w:tr w:rsidR="00E63060" w14:paraId="25ADE6B0" w14:textId="77777777" w:rsidTr="00F455BD">
        <w:trPr>
          <w:trHeight w:val="981"/>
        </w:trPr>
        <w:tc>
          <w:tcPr>
            <w:tcW w:w="2724" w:type="dxa"/>
          </w:tcPr>
          <w:p w14:paraId="0D75A3CF" w14:textId="77777777" w:rsidR="00E63060" w:rsidRDefault="00E63060">
            <w:pPr>
              <w:pStyle w:val="TableParagraph"/>
              <w:spacing w:before="9"/>
              <w:rPr>
                <w:b/>
                <w:sz w:val="24"/>
              </w:rPr>
            </w:pPr>
          </w:p>
          <w:p w14:paraId="751A0181" w14:textId="77777777" w:rsidR="00E63060" w:rsidRDefault="00F455BD">
            <w:pPr>
              <w:pStyle w:val="TableParagraph"/>
              <w:ind w:left="566" w:hanging="459"/>
              <w:rPr>
                <w:b/>
                <w:sz w:val="20"/>
              </w:rPr>
            </w:pPr>
            <w:r>
              <w:rPr>
                <w:b/>
                <w:sz w:val="20"/>
              </w:rPr>
              <w:t>VII.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Przekazywanie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danych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osobowych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poza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EOG</w:t>
            </w:r>
          </w:p>
        </w:tc>
        <w:tc>
          <w:tcPr>
            <w:tcW w:w="8334" w:type="dxa"/>
          </w:tcPr>
          <w:p w14:paraId="01B8B2BE" w14:textId="0AA01544" w:rsidR="00E63060" w:rsidRPr="00F455BD" w:rsidRDefault="00F455BD" w:rsidP="00F455BD">
            <w:pPr>
              <w:pStyle w:val="TableParagraph"/>
              <w:spacing w:before="121"/>
              <w:ind w:left="108" w:right="94"/>
              <w:jc w:val="both"/>
              <w:rPr>
                <w:bCs/>
                <w:sz w:val="20"/>
              </w:rPr>
            </w:pPr>
            <w:r w:rsidRPr="00F455BD">
              <w:rPr>
                <w:sz w:val="20"/>
              </w:rPr>
              <w:t>Pani</w:t>
            </w:r>
            <w:r w:rsidRPr="00F455BD">
              <w:rPr>
                <w:bCs/>
                <w:sz w:val="20"/>
              </w:rPr>
              <w:t>/Pana</w:t>
            </w:r>
            <w:r w:rsidRPr="00F455BD">
              <w:rPr>
                <w:bCs/>
                <w:spacing w:val="1"/>
                <w:sz w:val="20"/>
              </w:rPr>
              <w:t xml:space="preserve"> </w:t>
            </w:r>
            <w:r w:rsidRPr="00F455BD">
              <w:rPr>
                <w:bCs/>
                <w:sz w:val="20"/>
              </w:rPr>
              <w:t>dane</w:t>
            </w:r>
            <w:r w:rsidRPr="00F455BD">
              <w:rPr>
                <w:bCs/>
                <w:spacing w:val="1"/>
                <w:sz w:val="20"/>
              </w:rPr>
              <w:t xml:space="preserve"> </w:t>
            </w:r>
            <w:r w:rsidRPr="00F455BD">
              <w:rPr>
                <w:bCs/>
                <w:sz w:val="20"/>
              </w:rPr>
              <w:t>osobowe</w:t>
            </w:r>
            <w:r w:rsidRPr="00F455BD">
              <w:rPr>
                <w:bCs/>
                <w:spacing w:val="1"/>
                <w:sz w:val="20"/>
              </w:rPr>
              <w:t xml:space="preserve"> </w:t>
            </w:r>
            <w:r w:rsidRPr="00F455BD">
              <w:rPr>
                <w:bCs/>
                <w:sz w:val="20"/>
              </w:rPr>
              <w:t>nie</w:t>
            </w:r>
            <w:r w:rsidRPr="00F455BD">
              <w:rPr>
                <w:bCs/>
                <w:spacing w:val="1"/>
                <w:sz w:val="20"/>
              </w:rPr>
              <w:t xml:space="preserve"> </w:t>
            </w:r>
            <w:r w:rsidRPr="00F455BD">
              <w:rPr>
                <w:bCs/>
                <w:sz w:val="20"/>
              </w:rPr>
              <w:t>będą</w:t>
            </w:r>
            <w:r w:rsidRPr="00F455BD">
              <w:rPr>
                <w:bCs/>
                <w:spacing w:val="1"/>
                <w:sz w:val="20"/>
              </w:rPr>
              <w:t xml:space="preserve"> </w:t>
            </w:r>
            <w:r w:rsidRPr="00F455BD">
              <w:rPr>
                <w:bCs/>
                <w:sz w:val="20"/>
              </w:rPr>
              <w:t>przekazywane</w:t>
            </w:r>
            <w:r w:rsidRPr="00F455BD">
              <w:rPr>
                <w:bCs/>
                <w:spacing w:val="1"/>
                <w:sz w:val="20"/>
              </w:rPr>
              <w:t xml:space="preserve"> </w:t>
            </w:r>
            <w:r w:rsidRPr="00F455BD">
              <w:rPr>
                <w:bCs/>
                <w:sz w:val="20"/>
              </w:rPr>
              <w:t>poza</w:t>
            </w:r>
            <w:r w:rsidRPr="00F455BD">
              <w:rPr>
                <w:bCs/>
                <w:spacing w:val="1"/>
                <w:sz w:val="20"/>
              </w:rPr>
              <w:t xml:space="preserve"> </w:t>
            </w:r>
            <w:r w:rsidRPr="00F455BD">
              <w:rPr>
                <w:bCs/>
                <w:sz w:val="20"/>
              </w:rPr>
              <w:t>Europejski</w:t>
            </w:r>
            <w:r w:rsidRPr="00F455BD">
              <w:rPr>
                <w:bCs/>
                <w:spacing w:val="1"/>
                <w:sz w:val="20"/>
              </w:rPr>
              <w:t xml:space="preserve"> </w:t>
            </w:r>
            <w:r w:rsidRPr="00F455BD">
              <w:rPr>
                <w:bCs/>
                <w:sz w:val="20"/>
              </w:rPr>
              <w:t>Obszar</w:t>
            </w:r>
            <w:r w:rsidRPr="00F455BD">
              <w:rPr>
                <w:bCs/>
                <w:spacing w:val="1"/>
                <w:sz w:val="20"/>
              </w:rPr>
              <w:t xml:space="preserve"> </w:t>
            </w:r>
            <w:r w:rsidRPr="00F455BD">
              <w:rPr>
                <w:bCs/>
                <w:sz w:val="20"/>
              </w:rPr>
              <w:t>Gospodarczy</w:t>
            </w:r>
            <w:r w:rsidRPr="00F455BD">
              <w:rPr>
                <w:bCs/>
                <w:spacing w:val="1"/>
                <w:sz w:val="20"/>
              </w:rPr>
              <w:t>.</w:t>
            </w:r>
          </w:p>
        </w:tc>
      </w:tr>
      <w:tr w:rsidR="00E63060" w14:paraId="3E9E2BB2" w14:textId="77777777">
        <w:trPr>
          <w:trHeight w:val="1706"/>
        </w:trPr>
        <w:tc>
          <w:tcPr>
            <w:tcW w:w="2724" w:type="dxa"/>
          </w:tcPr>
          <w:p w14:paraId="1B77A23E" w14:textId="77777777" w:rsidR="00E63060" w:rsidRDefault="00E63060">
            <w:pPr>
              <w:pStyle w:val="TableParagraph"/>
              <w:rPr>
                <w:b/>
                <w:sz w:val="20"/>
              </w:rPr>
            </w:pPr>
          </w:p>
          <w:p w14:paraId="5797E6C2" w14:textId="77777777" w:rsidR="00E63060" w:rsidRDefault="00E63060">
            <w:pPr>
              <w:pStyle w:val="TableParagraph"/>
              <w:spacing w:before="10"/>
              <w:rPr>
                <w:b/>
                <w:sz w:val="29"/>
              </w:rPr>
            </w:pPr>
          </w:p>
          <w:p w14:paraId="797C9031" w14:textId="77777777" w:rsidR="00E63060" w:rsidRDefault="00F455BD">
            <w:pPr>
              <w:pStyle w:val="TableParagraph"/>
              <w:ind w:left="566" w:right="195" w:hanging="459"/>
              <w:rPr>
                <w:b/>
                <w:sz w:val="20"/>
              </w:rPr>
            </w:pPr>
            <w:r>
              <w:rPr>
                <w:b/>
                <w:sz w:val="20"/>
              </w:rPr>
              <w:t>VIII.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Prawa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osoby,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której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dane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dotyczą</w:t>
            </w:r>
          </w:p>
        </w:tc>
        <w:tc>
          <w:tcPr>
            <w:tcW w:w="8334" w:type="dxa"/>
          </w:tcPr>
          <w:p w14:paraId="3AB4A156" w14:textId="77777777" w:rsidR="00E63060" w:rsidRDefault="00F455BD">
            <w:pPr>
              <w:pStyle w:val="TableParagraph"/>
              <w:spacing w:before="121"/>
              <w:ind w:left="108" w:right="94"/>
              <w:jc w:val="both"/>
              <w:rPr>
                <w:sz w:val="20"/>
              </w:rPr>
            </w:pPr>
            <w:r>
              <w:rPr>
                <w:sz w:val="20"/>
              </w:rPr>
              <w:t>Ma Pani/Pan prawo dostępu do treści swoich danych osobowych oraz prawo ich sprostowania,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prawo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żądania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usunięcia,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ograniczenia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przetwarzania,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prawo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wniesienia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sprzeciwu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wobec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przetwarzania danych osobowych, prawo do otrzymania kopii danych. W przypadku, gdy przesłanką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przetwarzania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danych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osobowych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zgoda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dodatkowo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przysługuje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Pani/Panu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prawo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wycofania udzielonej zgody oraz przenoszenia danych. Ma Pani/Pan prawo do wniesienia skargi 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nadzorczego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Prezesa Urzędu Ochrony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Danych Osobowych.</w:t>
            </w:r>
          </w:p>
        </w:tc>
      </w:tr>
      <w:tr w:rsidR="00E63060" w14:paraId="355EA5FF" w14:textId="77777777">
        <w:trPr>
          <w:trHeight w:val="1096"/>
        </w:trPr>
        <w:tc>
          <w:tcPr>
            <w:tcW w:w="2724" w:type="dxa"/>
          </w:tcPr>
          <w:p w14:paraId="54FF2221" w14:textId="77777777" w:rsidR="00E63060" w:rsidRDefault="00E63060">
            <w:pPr>
              <w:pStyle w:val="TableParagraph"/>
              <w:spacing w:before="9"/>
              <w:rPr>
                <w:b/>
                <w:sz w:val="29"/>
              </w:rPr>
            </w:pPr>
          </w:p>
          <w:p w14:paraId="5ACD3D5A" w14:textId="77777777" w:rsidR="00E63060" w:rsidRDefault="00F455BD">
            <w:pPr>
              <w:pStyle w:val="TableParagraph"/>
              <w:tabs>
                <w:tab w:val="left" w:pos="566"/>
              </w:tabs>
              <w:ind w:left="566" w:right="504" w:hanging="459"/>
              <w:rPr>
                <w:b/>
                <w:sz w:val="20"/>
              </w:rPr>
            </w:pPr>
            <w:r>
              <w:rPr>
                <w:b/>
                <w:sz w:val="20"/>
              </w:rPr>
              <w:t>IX.</w:t>
            </w:r>
            <w:r>
              <w:rPr>
                <w:b/>
                <w:sz w:val="20"/>
              </w:rPr>
              <w:tab/>
              <w:t>Źródło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pochodzenia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danych</w:t>
            </w:r>
          </w:p>
        </w:tc>
        <w:tc>
          <w:tcPr>
            <w:tcW w:w="8334" w:type="dxa"/>
          </w:tcPr>
          <w:p w14:paraId="0EB79F15" w14:textId="77777777" w:rsidR="00E63060" w:rsidRDefault="00F455BD">
            <w:pPr>
              <w:pStyle w:val="TableParagraph"/>
              <w:spacing w:before="1"/>
              <w:ind w:left="108" w:right="98"/>
              <w:jc w:val="both"/>
              <w:rPr>
                <w:sz w:val="20"/>
              </w:rPr>
            </w:pPr>
            <w:r>
              <w:rPr>
                <w:sz w:val="20"/>
              </w:rPr>
              <w:t>Dane osobowe zostały pozyskane bezpośrednio od Pani/Pana, bądź od Podmiotu, który Pani/Pan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reprezentuje. W przypadku pozyskania danych osobowych bezpośrednio od Pani/Pana, podanie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danych osobowych jest dobrowolne, jednakże ich niepodanie uniemożliwia Pani/Panu realizację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celów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wskazanych 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pkt. III powyżej.</w:t>
            </w:r>
          </w:p>
        </w:tc>
      </w:tr>
      <w:tr w:rsidR="00E63060" w14:paraId="6C95BAE4" w14:textId="77777777">
        <w:trPr>
          <w:trHeight w:val="894"/>
        </w:trPr>
        <w:tc>
          <w:tcPr>
            <w:tcW w:w="2724" w:type="dxa"/>
          </w:tcPr>
          <w:p w14:paraId="0B12F86A" w14:textId="77777777" w:rsidR="00E63060" w:rsidRDefault="00F455BD">
            <w:pPr>
              <w:pStyle w:val="TableParagraph"/>
              <w:tabs>
                <w:tab w:val="left" w:pos="566"/>
              </w:tabs>
              <w:spacing w:before="121"/>
              <w:ind w:left="566" w:right="195" w:hanging="459"/>
              <w:rPr>
                <w:b/>
                <w:sz w:val="20"/>
              </w:rPr>
            </w:pPr>
            <w:r>
              <w:rPr>
                <w:b/>
                <w:sz w:val="20"/>
              </w:rPr>
              <w:t>X.</w:t>
            </w:r>
            <w:r>
              <w:rPr>
                <w:b/>
                <w:sz w:val="20"/>
              </w:rPr>
              <w:tab/>
              <w:t>Zautomatyzowane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podejmowanie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decyzji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profilowanie</w:t>
            </w:r>
          </w:p>
        </w:tc>
        <w:tc>
          <w:tcPr>
            <w:tcW w:w="8334" w:type="dxa"/>
          </w:tcPr>
          <w:p w14:paraId="71D0A6A3" w14:textId="77777777" w:rsidR="00E63060" w:rsidRDefault="00F455BD">
            <w:pPr>
              <w:pStyle w:val="TableParagraph"/>
              <w:spacing w:before="143"/>
              <w:ind w:left="108"/>
              <w:rPr>
                <w:sz w:val="20"/>
              </w:rPr>
            </w:pPr>
            <w:r>
              <w:rPr>
                <w:sz w:val="20"/>
              </w:rPr>
              <w:t>Nie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będziemy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wykorzystywać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Pani/Pana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danych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procesach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zautomatyzowanego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podejmowania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decyzji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oraz profilowania.</w:t>
            </w:r>
          </w:p>
        </w:tc>
      </w:tr>
    </w:tbl>
    <w:p w14:paraId="472FAA73" w14:textId="77777777" w:rsidR="00F455BD" w:rsidRDefault="00F455BD"/>
    <w:sectPr w:rsidR="00F455BD">
      <w:pgSz w:w="12240" w:h="15840"/>
      <w:pgMar w:top="620" w:right="200" w:bottom="280" w:left="3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785C5" w14:textId="77777777" w:rsidR="00F455BD" w:rsidRDefault="00F455BD" w:rsidP="00F455BD">
      <w:r>
        <w:separator/>
      </w:r>
    </w:p>
  </w:endnote>
  <w:endnote w:type="continuationSeparator" w:id="0">
    <w:p w14:paraId="6105B1A6" w14:textId="77777777" w:rsidR="00F455BD" w:rsidRDefault="00F455BD" w:rsidP="00F45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DEF21" w14:textId="77777777" w:rsidR="00F455BD" w:rsidRDefault="00F455BD" w:rsidP="00F455BD">
      <w:r>
        <w:separator/>
      </w:r>
    </w:p>
  </w:footnote>
  <w:footnote w:type="continuationSeparator" w:id="0">
    <w:p w14:paraId="711D97CE" w14:textId="77777777" w:rsidR="00F455BD" w:rsidRDefault="00F455BD" w:rsidP="00F455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F4335" w14:textId="22E0B9BF" w:rsidR="00F455BD" w:rsidRPr="00D80813" w:rsidRDefault="00F455BD" w:rsidP="00F455BD">
    <w:pPr>
      <w:pStyle w:val="Nagwek"/>
      <w:jc w:val="center"/>
      <w:rPr>
        <w:b/>
        <w:bCs/>
      </w:rPr>
    </w:pPr>
    <w:r w:rsidRPr="00D80813">
      <w:rPr>
        <w:b/>
        <w:bCs/>
      </w:rPr>
      <w:t xml:space="preserve">Klauzula informacyjna </w:t>
    </w:r>
    <w:r>
      <w:rPr>
        <w:b/>
        <w:bCs/>
      </w:rPr>
      <w:t xml:space="preserve">dla osób zawierających i realizujących umowę z </w:t>
    </w:r>
    <w:r w:rsidR="00A07687" w:rsidRPr="00A07687">
      <w:rPr>
        <w:b/>
        <w:bCs/>
      </w:rPr>
      <w:t>SIM Opolskie Sp. z o.o.</w:t>
    </w:r>
  </w:p>
  <w:p w14:paraId="1B9A868E" w14:textId="77777777" w:rsidR="00F455BD" w:rsidRDefault="00F455B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178F1"/>
    <w:multiLevelType w:val="hybridMultilevel"/>
    <w:tmpl w:val="03AADF5C"/>
    <w:lvl w:ilvl="0" w:tplc="732863CA">
      <w:start w:val="1"/>
      <w:numFmt w:val="decimal"/>
      <w:lvlText w:val="%1."/>
      <w:lvlJc w:val="left"/>
      <w:pPr>
        <w:ind w:left="468" w:hanging="361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pl-PL" w:eastAsia="en-US" w:bidi="ar-SA"/>
      </w:rPr>
    </w:lvl>
    <w:lvl w:ilvl="1" w:tplc="D7021B06">
      <w:numFmt w:val="bullet"/>
      <w:lvlText w:val="•"/>
      <w:lvlJc w:val="left"/>
      <w:pPr>
        <w:ind w:left="1246" w:hanging="361"/>
      </w:pPr>
      <w:rPr>
        <w:rFonts w:hint="default"/>
        <w:lang w:val="pl-PL" w:eastAsia="en-US" w:bidi="ar-SA"/>
      </w:rPr>
    </w:lvl>
    <w:lvl w:ilvl="2" w:tplc="01845DF8">
      <w:numFmt w:val="bullet"/>
      <w:lvlText w:val="•"/>
      <w:lvlJc w:val="left"/>
      <w:pPr>
        <w:ind w:left="2032" w:hanging="361"/>
      </w:pPr>
      <w:rPr>
        <w:rFonts w:hint="default"/>
        <w:lang w:val="pl-PL" w:eastAsia="en-US" w:bidi="ar-SA"/>
      </w:rPr>
    </w:lvl>
    <w:lvl w:ilvl="3" w:tplc="6B864C44">
      <w:numFmt w:val="bullet"/>
      <w:lvlText w:val="•"/>
      <w:lvlJc w:val="left"/>
      <w:pPr>
        <w:ind w:left="2819" w:hanging="361"/>
      </w:pPr>
      <w:rPr>
        <w:rFonts w:hint="default"/>
        <w:lang w:val="pl-PL" w:eastAsia="en-US" w:bidi="ar-SA"/>
      </w:rPr>
    </w:lvl>
    <w:lvl w:ilvl="4" w:tplc="23EEBED0">
      <w:numFmt w:val="bullet"/>
      <w:lvlText w:val="•"/>
      <w:lvlJc w:val="left"/>
      <w:pPr>
        <w:ind w:left="3605" w:hanging="361"/>
      </w:pPr>
      <w:rPr>
        <w:rFonts w:hint="default"/>
        <w:lang w:val="pl-PL" w:eastAsia="en-US" w:bidi="ar-SA"/>
      </w:rPr>
    </w:lvl>
    <w:lvl w:ilvl="5" w:tplc="BEB6CF40">
      <w:numFmt w:val="bullet"/>
      <w:lvlText w:val="•"/>
      <w:lvlJc w:val="left"/>
      <w:pPr>
        <w:ind w:left="4392" w:hanging="361"/>
      </w:pPr>
      <w:rPr>
        <w:rFonts w:hint="default"/>
        <w:lang w:val="pl-PL" w:eastAsia="en-US" w:bidi="ar-SA"/>
      </w:rPr>
    </w:lvl>
    <w:lvl w:ilvl="6" w:tplc="5D9215FE">
      <w:numFmt w:val="bullet"/>
      <w:lvlText w:val="•"/>
      <w:lvlJc w:val="left"/>
      <w:pPr>
        <w:ind w:left="5178" w:hanging="361"/>
      </w:pPr>
      <w:rPr>
        <w:rFonts w:hint="default"/>
        <w:lang w:val="pl-PL" w:eastAsia="en-US" w:bidi="ar-SA"/>
      </w:rPr>
    </w:lvl>
    <w:lvl w:ilvl="7" w:tplc="30466B6E">
      <w:numFmt w:val="bullet"/>
      <w:lvlText w:val="•"/>
      <w:lvlJc w:val="left"/>
      <w:pPr>
        <w:ind w:left="5964" w:hanging="361"/>
      </w:pPr>
      <w:rPr>
        <w:rFonts w:hint="default"/>
        <w:lang w:val="pl-PL" w:eastAsia="en-US" w:bidi="ar-SA"/>
      </w:rPr>
    </w:lvl>
    <w:lvl w:ilvl="8" w:tplc="BFB63D76">
      <w:numFmt w:val="bullet"/>
      <w:lvlText w:val="•"/>
      <w:lvlJc w:val="left"/>
      <w:pPr>
        <w:ind w:left="6751" w:hanging="361"/>
      </w:pPr>
      <w:rPr>
        <w:rFonts w:hint="default"/>
        <w:lang w:val="pl-PL" w:eastAsia="en-US" w:bidi="ar-SA"/>
      </w:rPr>
    </w:lvl>
  </w:abstractNum>
  <w:abstractNum w:abstractNumId="1" w15:restartNumberingAfterBreak="0">
    <w:nsid w:val="343805CB"/>
    <w:multiLevelType w:val="hybridMultilevel"/>
    <w:tmpl w:val="DE56417E"/>
    <w:lvl w:ilvl="0" w:tplc="FC38A530">
      <w:start w:val="2"/>
      <w:numFmt w:val="decimal"/>
      <w:lvlText w:val="%1."/>
      <w:lvlJc w:val="left"/>
      <w:pPr>
        <w:ind w:left="468" w:hanging="361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pl-PL" w:eastAsia="en-US" w:bidi="ar-SA"/>
      </w:rPr>
    </w:lvl>
    <w:lvl w:ilvl="1" w:tplc="C97E8664">
      <w:numFmt w:val="bullet"/>
      <w:lvlText w:val="•"/>
      <w:lvlJc w:val="left"/>
      <w:pPr>
        <w:ind w:left="1246" w:hanging="361"/>
      </w:pPr>
      <w:rPr>
        <w:rFonts w:hint="default"/>
        <w:lang w:val="pl-PL" w:eastAsia="en-US" w:bidi="ar-SA"/>
      </w:rPr>
    </w:lvl>
    <w:lvl w:ilvl="2" w:tplc="1DB87D64">
      <w:numFmt w:val="bullet"/>
      <w:lvlText w:val="•"/>
      <w:lvlJc w:val="left"/>
      <w:pPr>
        <w:ind w:left="2032" w:hanging="361"/>
      </w:pPr>
      <w:rPr>
        <w:rFonts w:hint="default"/>
        <w:lang w:val="pl-PL" w:eastAsia="en-US" w:bidi="ar-SA"/>
      </w:rPr>
    </w:lvl>
    <w:lvl w:ilvl="3" w:tplc="E47AA5A0">
      <w:numFmt w:val="bullet"/>
      <w:lvlText w:val="•"/>
      <w:lvlJc w:val="left"/>
      <w:pPr>
        <w:ind w:left="2819" w:hanging="361"/>
      </w:pPr>
      <w:rPr>
        <w:rFonts w:hint="default"/>
        <w:lang w:val="pl-PL" w:eastAsia="en-US" w:bidi="ar-SA"/>
      </w:rPr>
    </w:lvl>
    <w:lvl w:ilvl="4" w:tplc="7C204E6E">
      <w:numFmt w:val="bullet"/>
      <w:lvlText w:val="•"/>
      <w:lvlJc w:val="left"/>
      <w:pPr>
        <w:ind w:left="3605" w:hanging="361"/>
      </w:pPr>
      <w:rPr>
        <w:rFonts w:hint="default"/>
        <w:lang w:val="pl-PL" w:eastAsia="en-US" w:bidi="ar-SA"/>
      </w:rPr>
    </w:lvl>
    <w:lvl w:ilvl="5" w:tplc="6442922E">
      <w:numFmt w:val="bullet"/>
      <w:lvlText w:val="•"/>
      <w:lvlJc w:val="left"/>
      <w:pPr>
        <w:ind w:left="4392" w:hanging="361"/>
      </w:pPr>
      <w:rPr>
        <w:rFonts w:hint="default"/>
        <w:lang w:val="pl-PL" w:eastAsia="en-US" w:bidi="ar-SA"/>
      </w:rPr>
    </w:lvl>
    <w:lvl w:ilvl="6" w:tplc="77A801DA">
      <w:numFmt w:val="bullet"/>
      <w:lvlText w:val="•"/>
      <w:lvlJc w:val="left"/>
      <w:pPr>
        <w:ind w:left="5178" w:hanging="361"/>
      </w:pPr>
      <w:rPr>
        <w:rFonts w:hint="default"/>
        <w:lang w:val="pl-PL" w:eastAsia="en-US" w:bidi="ar-SA"/>
      </w:rPr>
    </w:lvl>
    <w:lvl w:ilvl="7" w:tplc="5E287A9E">
      <w:numFmt w:val="bullet"/>
      <w:lvlText w:val="•"/>
      <w:lvlJc w:val="left"/>
      <w:pPr>
        <w:ind w:left="5964" w:hanging="361"/>
      </w:pPr>
      <w:rPr>
        <w:rFonts w:hint="default"/>
        <w:lang w:val="pl-PL" w:eastAsia="en-US" w:bidi="ar-SA"/>
      </w:rPr>
    </w:lvl>
    <w:lvl w:ilvl="8" w:tplc="5E80A82E">
      <w:numFmt w:val="bullet"/>
      <w:lvlText w:val="•"/>
      <w:lvlJc w:val="left"/>
      <w:pPr>
        <w:ind w:left="6751" w:hanging="361"/>
      </w:pPr>
      <w:rPr>
        <w:rFonts w:hint="default"/>
        <w:lang w:val="pl-PL" w:eastAsia="en-US" w:bidi="ar-SA"/>
      </w:rPr>
    </w:lvl>
  </w:abstractNum>
  <w:num w:numId="1" w16cid:durableId="963585470">
    <w:abstractNumId w:val="0"/>
  </w:num>
  <w:num w:numId="2" w16cid:durableId="15014316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3060"/>
    <w:rsid w:val="00A07687"/>
    <w:rsid w:val="00E63060"/>
    <w:rsid w:val="00F4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D81C1"/>
  <w15:docId w15:val="{17174692-37F5-46A8-8A7F-F6CFA867E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F455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455BD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F455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55BD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649</Words>
  <Characters>3896</Characters>
  <Application>Microsoft Office Word</Application>
  <DocSecurity>0</DocSecurity>
  <Lines>32</Lines>
  <Paragraphs>9</Paragraphs>
  <ScaleCrop>false</ScaleCrop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Michał Paprocki</cp:lastModifiedBy>
  <cp:revision>3</cp:revision>
  <dcterms:created xsi:type="dcterms:W3CDTF">2023-09-11T08:11:00Z</dcterms:created>
  <dcterms:modified xsi:type="dcterms:W3CDTF">2023-09-11T08:54:00Z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2023-09-11T00:00:00Z</vt:filetime>
  </property>
</Properties>
</file>